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06" w:rsidRDefault="00246606" w:rsidP="00246606">
      <w:pPr>
        <w:rPr>
          <w:rFonts w:cs="Arial"/>
          <w:lang w:val="fr-FR"/>
        </w:rPr>
      </w:pPr>
      <w:bookmarkStart w:id="0" w:name="_GoBack"/>
      <w:bookmarkEnd w:id="0"/>
    </w:p>
    <w:p w:rsidR="00246606" w:rsidRPr="00395337" w:rsidRDefault="00246606" w:rsidP="00395337">
      <w:pPr>
        <w:pBdr>
          <w:top w:val="single" w:sz="4" w:space="1" w:color="46A7A5"/>
          <w:left w:val="single" w:sz="4" w:space="4" w:color="46A7A5"/>
          <w:bottom w:val="single" w:sz="4" w:space="1" w:color="46A7A5"/>
          <w:right w:val="single" w:sz="4" w:space="4" w:color="46A7A5"/>
        </w:pBdr>
        <w:shd w:val="clear" w:color="auto" w:fill="46A7A5"/>
        <w:jc w:val="center"/>
        <w:rPr>
          <w:rFonts w:asciiTheme="minorHAnsi" w:hAnsiTheme="minorHAnsi" w:cs="Arial"/>
          <w:b/>
          <w:i/>
          <w:iCs/>
          <w:noProof/>
          <w:color w:val="FFFFFF" w:themeColor="background1"/>
          <w:szCs w:val="20"/>
          <w:lang w:val="fr-FR" w:eastAsia="fr-FR"/>
        </w:rPr>
      </w:pPr>
      <w:r w:rsidRPr="00395337">
        <w:rPr>
          <w:rFonts w:asciiTheme="minorHAnsi" w:hAnsiTheme="minorHAnsi" w:cs="Arial"/>
          <w:i/>
          <w:iCs/>
          <w:color w:val="FFFFFF" w:themeColor="background1"/>
          <w:szCs w:val="20"/>
          <w:lang w:val="fr-FR"/>
        </w:rPr>
        <w:tab/>
      </w:r>
      <w:r w:rsidRPr="00395337">
        <w:rPr>
          <w:rFonts w:asciiTheme="minorHAnsi" w:hAnsiTheme="minorHAnsi" w:cs="Arial"/>
          <w:b/>
          <w:i/>
          <w:iCs/>
          <w:noProof/>
          <w:color w:val="FFFFFF" w:themeColor="background1"/>
          <w:szCs w:val="20"/>
          <w:lang w:val="fr-FR" w:eastAsia="fr-FR"/>
        </w:rPr>
        <w:t xml:space="preserve">Annexe 1 – Frais de retrait 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850"/>
      </w:tblGrid>
      <w:tr w:rsidR="00246606" w:rsidTr="00246606">
        <w:tc>
          <w:tcPr>
            <w:tcW w:w="7513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Vos produits sont-ils identifiables ?</w:t>
            </w: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395337">
              <w:rPr>
                <w:rFonts w:cs="Arial"/>
                <w:b/>
                <w:i/>
                <w:color w:val="46A7A5"/>
                <w:sz w:val="18"/>
                <w:szCs w:val="18"/>
                <w:lang w:val="fr-FR"/>
              </w:rPr>
              <w:t>Si oui</w:t>
            </w:r>
            <w:r w:rsidRPr="00395337">
              <w:rPr>
                <w:rFonts w:cs="Arial"/>
                <w:color w:val="46A7A5"/>
                <w:sz w:val="18"/>
                <w:szCs w:val="18"/>
                <w:lang w:val="fr-FR"/>
              </w:rPr>
              <w:t xml:space="preserve">,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quelles sont les solutions d'identification mises en place permettant la traçabilité de vos produits ?</w:t>
            </w:r>
          </w:p>
          <w:p w:rsidR="00246606" w:rsidRPr="00246606" w:rsidRDefault="008E0885" w:rsidP="008E0885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</w:tcPr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Oui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</w:tcPr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Non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246606" w:rsidRPr="00E331B0" w:rsidTr="00246606">
        <w:trPr>
          <w:trHeight w:val="71"/>
        </w:trPr>
        <w:tc>
          <w:tcPr>
            <w:tcW w:w="9214" w:type="dxa"/>
            <w:gridSpan w:val="3"/>
          </w:tcPr>
          <w:p w:rsidR="00246606" w:rsidRPr="00246606" w:rsidRDefault="00246606" w:rsidP="000C042B">
            <w:pPr>
              <w:spacing w:after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246606" w:rsidTr="00246606">
        <w:tc>
          <w:tcPr>
            <w:tcW w:w="7513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Avez-vous mis en place un plan de retrait formalisé ?</w:t>
            </w:r>
          </w:p>
          <w:p w:rsidR="00EB0564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395337">
              <w:rPr>
                <w:rFonts w:cs="Arial"/>
                <w:b/>
                <w:i/>
                <w:color w:val="46A7A5"/>
                <w:sz w:val="18"/>
                <w:szCs w:val="18"/>
                <w:lang w:val="fr-FR"/>
              </w:rPr>
              <w:t>Si oui</w:t>
            </w:r>
            <w:r w:rsidRPr="00395337">
              <w:rPr>
                <w:rFonts w:cs="Arial"/>
                <w:color w:val="46A7A5"/>
                <w:sz w:val="18"/>
                <w:szCs w:val="18"/>
                <w:lang w:val="fr-FR"/>
              </w:rPr>
              <w:t xml:space="preserve">,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veuillez-nous joindre au présent questionnaire ce plan.</w:t>
            </w:r>
          </w:p>
          <w:p w:rsidR="008E0885" w:rsidRPr="00246606" w:rsidRDefault="008E0885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Oui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Non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246606" w:rsidTr="00246606">
        <w:tc>
          <w:tcPr>
            <w:tcW w:w="7513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Existe-t-il un plan de gestion de crise ?</w:t>
            </w:r>
          </w:p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395337">
              <w:rPr>
                <w:rFonts w:cs="Arial"/>
                <w:b/>
                <w:i/>
                <w:color w:val="46A7A5"/>
                <w:sz w:val="18"/>
                <w:szCs w:val="18"/>
                <w:lang w:val="fr-FR"/>
              </w:rPr>
              <w:t>Si oui</w:t>
            </w:r>
            <w:r w:rsidRPr="00395337">
              <w:rPr>
                <w:rFonts w:cs="Arial"/>
                <w:color w:val="46A7A5"/>
                <w:sz w:val="18"/>
                <w:szCs w:val="18"/>
                <w:lang w:val="fr-FR"/>
              </w:rPr>
              <w:t xml:space="preserve">,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veuillez-nous joindre au présent questionnaire ce plan.</w:t>
            </w:r>
          </w:p>
          <w:p w:rsidR="00EB0564" w:rsidRPr="00246606" w:rsidRDefault="00EB0564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Oui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</w:tcPr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Non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246606" w:rsidTr="00246606">
        <w:tc>
          <w:tcPr>
            <w:tcW w:w="9214" w:type="dxa"/>
            <w:gridSpan w:val="3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Pour la diffusion de la décision de retrait quelles sont les mesures envisagées auprès :</w:t>
            </w:r>
          </w:p>
          <w:p w:rsidR="00246606" w:rsidRPr="00246606" w:rsidRDefault="00246606" w:rsidP="00246606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Des distributeurs</w:t>
            </w:r>
            <w:r w:rsidR="008E0885">
              <w:rPr>
                <w:rFonts w:cs="Arial"/>
                <w:sz w:val="18"/>
                <w:szCs w:val="18"/>
                <w:lang w:val="fr-FR"/>
              </w:rPr>
              <w:t xml:space="preserve">? 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:rsidR="00246606" w:rsidRPr="00246606" w:rsidRDefault="00246606" w:rsidP="008E0885">
            <w:pPr>
              <w:pStyle w:val="Paragraphedeliste"/>
              <w:numPr>
                <w:ilvl w:val="0"/>
                <w:numId w:val="1"/>
              </w:num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D</w:t>
            </w:r>
            <w:r>
              <w:rPr>
                <w:rFonts w:cs="Arial"/>
                <w:sz w:val="18"/>
                <w:szCs w:val="18"/>
                <w:lang w:val="fr-FR"/>
              </w:rPr>
              <w:t>u public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?</w:t>
            </w:r>
            <w:r w:rsidR="008E0885"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="008E0885"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 w:rsidR="008E0885">
              <w:rPr>
                <w:rFonts w:cs="Arial"/>
                <w:sz w:val="18"/>
                <w:szCs w:val="18"/>
                <w:lang w:val="fr-FR"/>
              </w:rPr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 w:rsidR="008E0885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246606" w:rsidTr="00246606">
        <w:tc>
          <w:tcPr>
            <w:tcW w:w="9214" w:type="dxa"/>
            <w:gridSpan w:val="3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En cas de retrait, quels sont les moyens envisagés pour :</w:t>
            </w:r>
          </w:p>
          <w:p w:rsidR="00246606" w:rsidRDefault="00246606" w:rsidP="00246606">
            <w:pPr>
              <w:pStyle w:val="Paragraphedeliste"/>
              <w:numPr>
                <w:ilvl w:val="0"/>
                <w:numId w:val="1"/>
              </w:num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 xml:space="preserve">Le stockage du produit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?</w:t>
            </w:r>
          </w:p>
          <w:p w:rsidR="00EB0564" w:rsidRDefault="008E0885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:rsidR="008E0885" w:rsidRPr="00246606" w:rsidRDefault="008E0885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Default="00246606" w:rsidP="00246606">
            <w:pPr>
              <w:pStyle w:val="Paragraphedeliste"/>
              <w:numPr>
                <w:ilvl w:val="0"/>
                <w:numId w:val="1"/>
              </w:num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Le transport du produit ?</w:t>
            </w:r>
          </w:p>
          <w:p w:rsidR="00246606" w:rsidRDefault="008E0885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:rsidR="00EB0564" w:rsidRPr="00246606" w:rsidRDefault="00EB0564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  <w:p w:rsidR="00246606" w:rsidRDefault="00246606" w:rsidP="00246606">
            <w:pPr>
              <w:pStyle w:val="Paragraphedeliste"/>
              <w:numPr>
                <w:ilvl w:val="0"/>
                <w:numId w:val="1"/>
              </w:num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La destruction du produit ?</w:t>
            </w:r>
          </w:p>
          <w:p w:rsidR="00EB0564" w:rsidRDefault="008E0885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:rsidR="008E0885" w:rsidRPr="00246606" w:rsidRDefault="008E0885" w:rsidP="00246606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246606" w:rsidRPr="0066652D" w:rsidTr="00246606">
        <w:tc>
          <w:tcPr>
            <w:tcW w:w="9214" w:type="dxa"/>
            <w:gridSpan w:val="3"/>
          </w:tcPr>
          <w:p w:rsid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Quelles sont les autorités ou administrati</w:t>
            </w:r>
            <w:r>
              <w:rPr>
                <w:rFonts w:cs="Arial"/>
                <w:sz w:val="18"/>
                <w:szCs w:val="18"/>
                <w:lang w:val="fr-FR"/>
              </w:rPr>
              <w:t>ons à prévenir en cas de danger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?</w:t>
            </w:r>
          </w:p>
          <w:p w:rsidR="00246606" w:rsidRDefault="008E0885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:rsidR="00EB0564" w:rsidRPr="00246606" w:rsidRDefault="00EB0564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246606" w:rsidTr="00246606">
        <w:tc>
          <w:tcPr>
            <w:tcW w:w="7513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>Avez-vous procédé à un retrait au cours des trois dernières années ?</w:t>
            </w:r>
          </w:p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395337">
              <w:rPr>
                <w:rFonts w:cs="Arial"/>
                <w:b/>
                <w:i/>
                <w:color w:val="46A7A5"/>
                <w:sz w:val="18"/>
                <w:szCs w:val="18"/>
                <w:lang w:val="fr-FR"/>
              </w:rPr>
              <w:t>Si oui</w:t>
            </w:r>
            <w:r w:rsidRPr="00395337">
              <w:rPr>
                <w:rFonts w:cs="Arial"/>
                <w:color w:val="46A7A5"/>
                <w:sz w:val="18"/>
                <w:szCs w:val="18"/>
                <w:lang w:val="fr-FR"/>
              </w:rPr>
              <w:t xml:space="preserve">,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t>précisez.</w:t>
            </w:r>
          </w:p>
          <w:p w:rsidR="00246606" w:rsidRPr="00246606" w:rsidRDefault="008E0885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Oui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</w:tcPr>
          <w:p w:rsidR="00246606" w:rsidRPr="00246606" w:rsidRDefault="00246606" w:rsidP="000C042B">
            <w:pPr>
              <w:tabs>
                <w:tab w:val="left" w:pos="2842"/>
              </w:tabs>
              <w:rPr>
                <w:rFonts w:cs="Arial"/>
                <w:sz w:val="18"/>
                <w:szCs w:val="18"/>
                <w:lang w:val="fr-FR"/>
              </w:rPr>
            </w:pPr>
            <w:r w:rsidRPr="00246606">
              <w:rPr>
                <w:rFonts w:cs="Arial"/>
                <w:sz w:val="18"/>
                <w:szCs w:val="18"/>
                <w:lang w:val="fr-FR"/>
              </w:rPr>
              <w:t xml:space="preserve">Non </w:t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606">
              <w:rPr>
                <w:rFonts w:cs="Arial"/>
                <w:sz w:val="18"/>
                <w:szCs w:val="18"/>
                <w:lang w:val="fr-FR"/>
              </w:rPr>
              <w:instrText xml:space="preserve"> FORMCHECKBOX </w:instrText>
            </w:r>
            <w:r w:rsidR="003E1F54">
              <w:rPr>
                <w:rFonts w:cs="Arial"/>
                <w:sz w:val="18"/>
                <w:szCs w:val="18"/>
                <w:lang w:val="fr-FR"/>
              </w:rPr>
            </w:r>
            <w:r w:rsidR="003E1F54"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 w:rsidRPr="00246606"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:rsidR="00246606" w:rsidRDefault="00246606" w:rsidP="00246606">
      <w:pPr>
        <w:tabs>
          <w:tab w:val="left" w:pos="2842"/>
        </w:tabs>
        <w:rPr>
          <w:rFonts w:cs="Arial"/>
          <w:lang w:val="fr-FR"/>
        </w:rPr>
      </w:pPr>
    </w:p>
    <w:p w:rsidR="00466E4D" w:rsidRPr="00FD15B3" w:rsidRDefault="00FD15B3">
      <w:pPr>
        <w:rPr>
          <w:i/>
          <w:sz w:val="16"/>
          <w:szCs w:val="16"/>
          <w:lang w:val="fr-FR"/>
        </w:rPr>
      </w:pPr>
      <w:r w:rsidRPr="00FD15B3">
        <w:rPr>
          <w:i/>
          <w:sz w:val="16"/>
          <w:szCs w:val="16"/>
          <w:lang w:val="fr-FR"/>
        </w:rPr>
        <w:t>Sont à fourni</w:t>
      </w:r>
      <w:r>
        <w:rPr>
          <w:i/>
          <w:sz w:val="16"/>
          <w:szCs w:val="16"/>
          <w:lang w:val="fr-FR"/>
        </w:rPr>
        <w:t>r</w:t>
      </w:r>
      <w:r w:rsidRPr="00FD15B3">
        <w:rPr>
          <w:i/>
          <w:sz w:val="16"/>
          <w:szCs w:val="16"/>
          <w:lang w:val="fr-FR"/>
        </w:rPr>
        <w:t xml:space="preserve"> en annexe au présent questionnaire </w:t>
      </w:r>
      <w:r>
        <w:rPr>
          <w:i/>
          <w:sz w:val="16"/>
          <w:szCs w:val="16"/>
          <w:lang w:val="fr-FR"/>
        </w:rPr>
        <w:t xml:space="preserve">toutes informations complémentaires détaillées qui n'auraient pu trouver place sur le document. </w:t>
      </w:r>
    </w:p>
    <w:sectPr w:rsidR="00466E4D" w:rsidRPr="00FD15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11" w:rsidRDefault="00EC1911" w:rsidP="00246606">
      <w:pPr>
        <w:spacing w:after="0"/>
      </w:pPr>
      <w:r>
        <w:separator/>
      </w:r>
    </w:p>
  </w:endnote>
  <w:endnote w:type="continuationSeparator" w:id="0">
    <w:p w:rsidR="00EC1911" w:rsidRDefault="00EC1911" w:rsidP="00246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Segoe UI"/>
    <w:charset w:val="00"/>
    <w:family w:val="swiss"/>
    <w:pitch w:val="variable"/>
    <w:sig w:usb0="A0000AEF" w:usb1="5000214A" w:usb2="00000000" w:usb3="00000000" w:csb0="000001FF" w:csb1="00000000"/>
  </w:font>
  <w:font w:name="Futura Medium">
    <w:altName w:val="Segoe UI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11" w:rsidRDefault="00EC1911" w:rsidP="00246606">
      <w:pPr>
        <w:spacing w:after="0"/>
      </w:pPr>
      <w:r>
        <w:separator/>
      </w:r>
    </w:p>
  </w:footnote>
  <w:footnote w:type="continuationSeparator" w:id="0">
    <w:p w:rsidR="00EC1911" w:rsidRDefault="00EC1911" w:rsidP="00246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3B8" w:rsidRDefault="0019460A" w:rsidP="003C13B8">
    <w:pPr>
      <w:spacing w:after="0"/>
    </w:pPr>
    <w:r w:rsidRPr="00E32000">
      <w:rPr>
        <w:rFonts w:ascii="Futura" w:hAnsi="Futura" w:cs="Futura"/>
        <w:b/>
        <w:bCs/>
        <w:noProof/>
        <w:color w:val="C00000"/>
        <w:lang w:val="fr-FR"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5042535</wp:posOffset>
          </wp:positionH>
          <wp:positionV relativeFrom="page">
            <wp:posOffset>371711</wp:posOffset>
          </wp:positionV>
          <wp:extent cx="1221740" cy="417195"/>
          <wp:effectExtent l="0" t="0" r="0" b="1905"/>
          <wp:wrapTopAndBottom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lvetia Logo Noir Helvetia Simpl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37">
      <w:rPr>
        <w:rFonts w:ascii="Futura" w:hAnsi="Futura" w:cs="Futura"/>
        <w:b/>
        <w:bCs/>
        <w:noProof/>
        <w:color w:val="FFC000" w:themeColor="accent4"/>
        <w:sz w:val="22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54A592" wp14:editId="7F60A069">
              <wp:simplePos x="0" y="0"/>
              <wp:positionH relativeFrom="column">
                <wp:posOffset>1725562</wp:posOffset>
              </wp:positionH>
              <wp:positionV relativeFrom="paragraph">
                <wp:posOffset>-430386</wp:posOffset>
              </wp:positionV>
              <wp:extent cx="2381709" cy="279908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709" cy="279908"/>
                      </a:xfrm>
                      <a:prstGeom prst="rect">
                        <a:avLst/>
                      </a:prstGeom>
                      <a:solidFill>
                        <a:srgbClr val="46A7A5"/>
                      </a:solidFill>
                      <a:ln>
                        <a:solidFill>
                          <a:srgbClr val="46A7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5337" w:rsidRPr="00821F34" w:rsidRDefault="00395337" w:rsidP="00395337">
                          <w:pPr>
                            <w:shd w:val="clear" w:color="auto" w:fill="46A7A5"/>
                            <w:spacing w:after="120"/>
                            <w:jc w:val="center"/>
                            <w:rPr>
                              <w:rFonts w:ascii="Futura" w:hAnsi="Futura" w:cs="Futur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fr-FR"/>
                            </w:rPr>
                          </w:pPr>
                          <w:r w:rsidRPr="00821F34">
                            <w:rPr>
                              <w:rFonts w:ascii="Futura" w:hAnsi="Futura" w:cs="Futura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fr-FR"/>
                            </w:rPr>
                            <w:t>RESPONSABILITÉ CIVILE ENTREPRISES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3954A592" id="Rectangle 2" o:spid="_x0000_s1026" style="position:absolute;margin-left:135.85pt;margin-top:-33.9pt;width:187.5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hsnAIAALkFAAAOAAAAZHJzL2Uyb0RvYy54bWysVE1v2zAMvQ/YfxB0X+14adMEcYogRYcB&#10;RRu0HXpWZCk2IIuapMTOfv0o+aNdV+xQLAeFEslH8pnk8qqtFTkK6yrQOZ2cpZQIzaGo9D6nP55u&#10;vlxS4jzTBVOgRU5PwtGr1edPy8YsRAYlqEJYgiDaLRqT09J7s0gSx0tRM3cGRmhUSrA183i1+6Sw&#10;rEH0WiVZml4kDdjCWODCOXy97pR0FfGlFNzfS+mEJyqnmJuPp43nLpzJaskWe8tMWfE+DfaBLGpW&#10;aQw6Ql0zz8jBVn9B1RW34ED6Mw51AlJWXMQasJpJ+qaax5IZEWtBcpwZaXL/D5bfHbeWVEVOM0o0&#10;q/ETPSBpTO+VIFmgpzFugVaPZmv7m0Mx1NpKW4d/rIK0kdLTSKloPeH4mH29nMzSOSUcddlsPk8v&#10;A2jy4m2s898E1CQIObUYPTLJjrfOd6aDSQjmQFXFTaVUvNj9bqMsOTL8vNOL9Wx93qP/Yab0xzwx&#10;y+CaBAq6oqPkT0oEQKUfhETuQpkx5di1YkyIcS60n3SqkhWiy/M8xd+QZujz4BEpiYABWWJ9I3YP&#10;MFh2IAN2R1BvH1xFbPrROf1XYp3z6BEjg/ajc11psO8BKKyqj9zZDyR11ASWfLtr0SSIOyhO2GQW&#10;uulzht9U+K1vmfNbZnHccDBxhfh7PKSCJqfQS5SUYH+99x7scQpQS0mD45tT9/PArKBEfdc4H/PJ&#10;dBrmPV6m57MML/a1Zvdaow/1BrCFJrisDI9isPdqEKWF+hk3zTpERRXTHGPnlHs7XDa+Wyu4q7hY&#10;r6MZzrhh/lY/Gh7AA8Ghl5/aZ2ZN3/AeR+UOhlFnizd939kGTw3rgwdZxaF44bWnHvdD7KF+l4UF&#10;9PoerV427uo3AAAA//8DAFBLAwQUAAYACAAAACEADWAmAeIAAAAQAQAADwAAAGRycy9kb3ducmV2&#10;LnhtbExP20rDQBB9F/yHZQTf2k2jbEqaTSmKoEhBqx+wzY7ZYHY2ZLdp9Osdn/RlmMuZc6m2s+/F&#10;hGPsAmlYLTMQSE2wHbUa3t8eFmsQMRmypg+EGr4wwra+vKhMacOZXnE6pFYwCcXSaHApDaWUsXHo&#10;TVyGAYlvH2H0JvE4ttKO5szkvpd5linpTUes4MyAdw6bz8PJa5hssxvUc3yaaO/W3/IxdS/tXuvr&#10;q/l+w2W3AZFwTn8f8JuB/UPNxo7hRDaKXkNerAqGaliogoMwQt0qbo68yW8KkHUl/wepfwAAAP//&#10;AwBQSwECLQAUAAYACAAAACEAtoM4kv4AAADhAQAAEwAAAAAAAAAAAAAAAAAAAAAAW0NvbnRlbnRf&#10;VHlwZXNdLnhtbFBLAQItABQABgAIAAAAIQA4/SH/1gAAAJQBAAALAAAAAAAAAAAAAAAAAC8BAABf&#10;cmVscy8ucmVsc1BLAQItABQABgAIAAAAIQCx8hhsnAIAALkFAAAOAAAAAAAAAAAAAAAAAC4CAABk&#10;cnMvZTJvRG9jLnhtbFBLAQItABQABgAIAAAAIQANYCYB4gAAABABAAAPAAAAAAAAAAAAAAAAAPYE&#10;AABkcnMvZG93bnJldi54bWxQSwUGAAAAAAQABADzAAAABQYAAAAA&#10;" fillcolor="#46a7a5" strokecolor="#46a7a5" strokeweight="1pt">
              <v:textbox>
                <w:txbxContent>
                  <w:p w:rsidR="00395337" w:rsidRPr="00821F34" w:rsidRDefault="00395337" w:rsidP="00395337">
                    <w:pPr>
                      <w:shd w:val="clear" w:color="auto" w:fill="46A7A5"/>
                      <w:spacing w:after="120"/>
                      <w:jc w:val="center"/>
                      <w:rPr>
                        <w:rFonts w:ascii="Futura" w:hAnsi="Futura" w:cs="Futura"/>
                        <w:b/>
                        <w:bCs/>
                        <w:color w:val="FFFFFF" w:themeColor="background1"/>
                        <w:sz w:val="16"/>
                        <w:szCs w:val="16"/>
                        <w:lang w:val="fr-FR"/>
                      </w:rPr>
                    </w:pPr>
                    <w:r w:rsidRPr="00821F34">
                      <w:rPr>
                        <w:rFonts w:ascii="Futura" w:hAnsi="Futura" w:cs="Futura"/>
                        <w:b/>
                        <w:bCs/>
                        <w:color w:val="FFFFFF" w:themeColor="background1"/>
                        <w:sz w:val="16"/>
                        <w:szCs w:val="16"/>
                        <w:lang w:val="fr-FR"/>
                      </w:rPr>
                      <w:t>RESPONSABILITÉ CIVILE ENTREPRISES</w:t>
                    </w:r>
                  </w:p>
                </w:txbxContent>
              </v:textbox>
            </v:rect>
          </w:pict>
        </mc:Fallback>
      </mc:AlternateContent>
    </w:r>
  </w:p>
  <w:p w:rsidR="003C13B8" w:rsidRPr="00767E90" w:rsidRDefault="003C13B8" w:rsidP="00D52B15">
    <w:pPr>
      <w:spacing w:line="360" w:lineRule="auto"/>
      <w:jc w:val="both"/>
      <w:rPr>
        <w:rFonts w:ascii="Futura" w:hAnsi="Futura" w:cs="Futura"/>
        <w:b/>
        <w:bCs/>
        <w:color w:val="C00000"/>
        <w:sz w:val="22"/>
        <w:lang w:val="fr-FR"/>
      </w:rPr>
    </w:pPr>
    <w:r w:rsidRPr="00767E90">
      <w:rPr>
        <w:rFonts w:ascii="Futura" w:hAnsi="Futura" w:cs="Futura"/>
        <w:b/>
        <w:bCs/>
        <w:color w:val="46A7A5"/>
        <w:sz w:val="22"/>
        <w:lang w:val="fr-FR"/>
      </w:rPr>
      <w:t xml:space="preserve">Questionnaire d'étude de risques                                           </w:t>
    </w:r>
  </w:p>
  <w:p w:rsidR="009E58F3" w:rsidRPr="00767E90" w:rsidRDefault="003C13B8" w:rsidP="009E58F3">
    <w:pPr>
      <w:spacing w:after="120"/>
      <w:rPr>
        <w:rFonts w:ascii="Futura Medium" w:eastAsiaTheme="minorEastAsia" w:hAnsi="Futura Medium" w:cs="Futura Medium"/>
        <w:color w:val="000000" w:themeColor="text1"/>
        <w:sz w:val="4"/>
        <w:szCs w:val="18"/>
        <w:lang w:val="fr-FR"/>
      </w:rPr>
    </w:pPr>
    <w:r>
      <w:rPr>
        <w:rFonts w:ascii="Times New Roman" w:eastAsia="Times New Roman" w:hAnsi="Times New Roman" w:cs="Times New Roman"/>
        <w:noProof/>
        <w:color w:val="000000"/>
        <w:sz w:val="0"/>
        <w:szCs w:val="0"/>
        <w:u w:color="00000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1A633" wp14:editId="2AA1EA1D">
              <wp:simplePos x="0" y="0"/>
              <wp:positionH relativeFrom="column">
                <wp:posOffset>-625475</wp:posOffset>
              </wp:positionH>
              <wp:positionV relativeFrom="paragraph">
                <wp:posOffset>326439</wp:posOffset>
              </wp:positionV>
              <wp:extent cx="6979285" cy="0"/>
              <wp:effectExtent l="25400" t="38100" r="31115" b="381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2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46A7A5"/>
                        </a:solidFill>
                      </a:ln>
                      <a:effectLst>
                        <a:outerShdw blurRad="40000" dist="20000" dir="5400000" rotWithShape="0">
                          <a:srgbClr val="000000">
                            <a:alpha val="0"/>
                          </a:srgbClr>
                        </a:outerShdw>
                      </a:effectLst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B1C9BD3" id="Connecteur droit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5pt,25.7pt" to="500.3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zRKQIAALYEAAAOAAAAZHJzL2Uyb0RvYy54bWysVE1vGjEQvVfqf7B8LwsokGTFEkVE6aVq&#10;UZKqZ+MP1pK/NDYs/PuOvbBBTdVKUfZgPJ55M2+exyzuDtaQvYSovWvoZDSmRDruhXbbhv58efxy&#10;Q0lMzAlmvJMNPcpI75afPy26UMupb70REggmcbHuQkPblEJdVZG30rI48kE6dCoPliU0YVsJYB1m&#10;t6aajsfzqvMgAnguY8TTh95JlyW/UpKnH0pFmYhpKHJLZYWybvJaLRes3gILreYnGuwdLCzTDosO&#10;qR5YYmQH+k0qqzn46FUacW8rr5TmsvSA3UzGf3Tz3LIgSy8oTgyDTPHj0vLv+zUQLfDuJpQ4ZvGO&#10;Vt45FE7ugAjwOhF0oU5diDWGr9waTlYMa8hNHxTY/IvtkEPR9jhoKw+JcDyc317fTm9mlPCzr3oF&#10;Bojpq/SW5E1DjXa5bVaz/beYsBiGnkPysXGka+gUv1kJi95o8aiNyc4I283KANkzvPKr+f31/Syz&#10;xxQXYWgZl6NlmRGskg2/SxKeW9GRjdnBE0NVrsb4USJ05oUD1xs4QLPiQRf49EunttxV7voNhwxC&#10;WD5nJrSsZ1ZGL5Pq6RaCQ/1iXVCrsva92mWXjkbmfMY9SYW3h/pO+8L53cihfca5dOncf4nOMIVS&#10;DcAT438BT/EZ2pMawJP/Vx0QpbJ3aQBb7Tz8LUE6lIFDdVQfj3pc9J23Gy+OZQ6LAx9Hkez0kPPr&#10;u7QL/PXvZvkbAAD//wMAUEsDBBQABgAIAAAAIQC/989E4QAAAA8BAAAPAAAAZHJzL2Rvd25yZXYu&#10;eG1sTE9NT8MwDL0j8R8iI3Hb0k0MStd0YqsqLkiDsR+QNaap1jhVk23l3+OJA1ws2e/5feSr0XXi&#10;jENoPSmYTRMQSLU3LTUK9p/VJAURoiajO0+o4BsDrIrbm1xnxl/oA8+72AgWoZBpBTbGPpMy1Bad&#10;DlPfIzH25QenI69DI82gLyzuOjlPkkfpdEvsYHWPG4v1cXdyCuaVx+2rPab103u1ftvs12VVWqXu&#10;78ZyyeNlCSLiGP8+4NqB80PBwQ7+RCaITsHkOV0wVcFi9gDiSkjYFMTh9yKLXP7vUfwAAAD//wMA&#10;UEsBAi0AFAAGAAgAAAAhALaDOJL+AAAA4QEAABMAAAAAAAAAAAAAAAAAAAAAAFtDb250ZW50X1R5&#10;cGVzXS54bWxQSwECLQAUAAYACAAAACEAOP0h/9YAAACUAQAACwAAAAAAAAAAAAAAAAAvAQAAX3Jl&#10;bHMvLnJlbHNQSwECLQAUAAYACAAAACEAQebM0SkCAAC2BAAADgAAAAAAAAAAAAAAAAAuAgAAZHJz&#10;L2Uyb0RvYy54bWxQSwECLQAUAAYACAAAACEAv/fPROEAAAAPAQAADwAAAAAAAAAAAAAAAACDBAAA&#10;ZHJzL2Rvd25yZXYueG1sUEsFBgAAAAAEAAQA8wAAAJEFAAAAAA==&#10;" strokecolor="#46a7a5" strokeweight="1.75pt">
              <v:stroke joinstyle="miter"/>
              <v:shadow on="t" color="black" opacity="0" origin=",.5" offset="0,.55556mm"/>
            </v:line>
          </w:pict>
        </mc:Fallback>
      </mc:AlternateContent>
    </w:r>
    <w:r w:rsidR="009E58F3" w:rsidRPr="00767E90">
      <w:rPr>
        <w:rFonts w:ascii="Futura Medium" w:hAnsi="Futura Medium" w:cs="Futura Medium" w:hint="cs"/>
        <w:color w:val="000000" w:themeColor="text1"/>
        <w:sz w:val="18"/>
        <w:szCs w:val="18"/>
        <w:lang w:val="fr-FR"/>
      </w:rPr>
      <w:t xml:space="preserve"> Helvetia Responsabilité Civile Professionnelle </w:t>
    </w:r>
    <w:r w:rsidR="00767E90" w:rsidRPr="00767E90">
      <w:rPr>
        <w:rFonts w:ascii="Futura Medium" w:hAnsi="Futura Medium" w:cs="Futura Medium"/>
        <w:color w:val="000000" w:themeColor="text1"/>
        <w:sz w:val="18"/>
        <w:szCs w:val="18"/>
        <w:lang w:val="fr-FR"/>
      </w:rPr>
      <w:t>– Frais de retrait</w:t>
    </w:r>
  </w:p>
  <w:p w:rsidR="003C13B8" w:rsidRPr="00767E90" w:rsidRDefault="003C13B8" w:rsidP="003C13B8">
    <w:pPr>
      <w:spacing w:after="120"/>
      <w:rPr>
        <w:rFonts w:ascii="Futura Medium" w:hAnsi="Futura Medium" w:cs="Futura Medium"/>
        <w:color w:val="000000" w:themeColor="text1"/>
        <w:sz w:val="18"/>
        <w:szCs w:val="18"/>
        <w:lang w:val="fr-FR"/>
      </w:rPr>
    </w:pPr>
  </w:p>
  <w:p w:rsidR="003C13B8" w:rsidRDefault="003C13B8" w:rsidP="003C13B8">
    <w:pPr>
      <w:tabs>
        <w:tab w:val="left" w:pos="8064"/>
        <w:tab w:val="right" w:pos="10760"/>
      </w:tabs>
      <w:spacing w:after="0"/>
      <w:rPr>
        <w:szCs w:val="20"/>
        <w:lang w:val="fr-FR"/>
      </w:rPr>
    </w:pPr>
  </w:p>
  <w:p w:rsidR="00246606" w:rsidRPr="003C13B8" w:rsidRDefault="00246606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27F"/>
    <w:multiLevelType w:val="hybridMultilevel"/>
    <w:tmpl w:val="8FDA0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06"/>
    <w:rsid w:val="0019460A"/>
    <w:rsid w:val="00246606"/>
    <w:rsid w:val="00333355"/>
    <w:rsid w:val="00395337"/>
    <w:rsid w:val="003C13B8"/>
    <w:rsid w:val="003E1F54"/>
    <w:rsid w:val="006045D7"/>
    <w:rsid w:val="00650F5A"/>
    <w:rsid w:val="00767E90"/>
    <w:rsid w:val="008E0885"/>
    <w:rsid w:val="0097536F"/>
    <w:rsid w:val="00982EEE"/>
    <w:rsid w:val="009E58F3"/>
    <w:rsid w:val="00D52B15"/>
    <w:rsid w:val="00D7308E"/>
    <w:rsid w:val="00D93643"/>
    <w:rsid w:val="00EB0564"/>
    <w:rsid w:val="00EC1911"/>
    <w:rsid w:val="00F657CC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06F1E7-5C6E-47AA-98AE-3CBECE4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06"/>
    <w:pPr>
      <w:spacing w:after="60" w:line="240" w:lineRule="auto"/>
    </w:pPr>
    <w:rPr>
      <w:rFonts w:ascii="Arial" w:hAnsi="Arial"/>
      <w:sz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66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660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46606"/>
    <w:rPr>
      <w:rFonts w:ascii="Arial" w:hAnsi="Arial"/>
      <w:sz w:val="20"/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24660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46606"/>
    <w:rPr>
      <w:rFonts w:ascii="Arial" w:hAnsi="Arial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ZMAuto</vt:lpwstr>
  </property>
  <property fmtid="{D5CDD505-2E9C-101B-9397-08002B2CF9AE}" pid="3" name="SizeBefore">
    <vt:lpwstr>32026</vt:lpwstr>
  </property>
  <property fmtid="{D5CDD505-2E9C-101B-9397-08002B2CF9AE}" pid="4" name="OptimizationTime">
    <vt:lpwstr>20200520_1027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Helvetia Versicherung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Leseignoux</dc:creator>
  <cp:keywords/>
  <dc:description/>
  <cp:lastModifiedBy>Lea Perrine</cp:lastModifiedBy>
  <cp:revision>2</cp:revision>
  <dcterms:created xsi:type="dcterms:W3CDTF">2020-05-20T08:04:00Z</dcterms:created>
  <dcterms:modified xsi:type="dcterms:W3CDTF">2020-05-20T08:04:00Z</dcterms:modified>
</cp:coreProperties>
</file>